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0D30EB" w14:textId="77777777" w:rsidR="00192396" w:rsidRPr="00192396" w:rsidRDefault="00192396" w:rsidP="00132F7A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bookmarkStart w:id="0" w:name="_Söz.Ek-3:_Teknik_Teklif"/>
      <w:bookmarkStart w:id="1" w:name="_Toc233021556"/>
      <w:bookmarkEnd w:id="0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Ek-3: Teknik Teklif</w:t>
      </w:r>
      <w:bookmarkEnd w:id="1"/>
    </w:p>
    <w:p w14:paraId="2B1A5694" w14:textId="77777777"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bookmarkStart w:id="2" w:name="_Toc232234027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TEKNİK TEKLİF (Mal Alımı ihaleleri için)</w:t>
      </w:r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  <w:t xml:space="preserve">      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(</w:t>
      </w:r>
      <w:proofErr w:type="gramEnd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Söz. EK: 3b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)</w:t>
      </w:r>
      <w:bookmarkEnd w:id="2"/>
      <w:proofErr w:type="gramEnd"/>
    </w:p>
    <w:p w14:paraId="2C782FE1" w14:textId="77777777"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14:paraId="19D1827D" w14:textId="77777777" w:rsidR="00192396" w:rsidRPr="00192396" w:rsidRDefault="00192396" w:rsidP="001923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3" w:name="_Toc232234028"/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ALIMI İÇİN TEKNİK TEKLİF FORMU</w:t>
      </w:r>
      <w:bookmarkEnd w:id="3"/>
    </w:p>
    <w:p w14:paraId="1587AE49" w14:textId="77777777"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14:paraId="1135D4D4" w14:textId="77777777"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132F7A" w:rsidRPr="00132F7A">
        <w:rPr>
          <w:rFonts w:ascii="Times New Roman" w:eastAsia="Times New Roman" w:hAnsi="Times New Roman" w:cs="Times New Roman"/>
          <w:sz w:val="20"/>
          <w:szCs w:val="20"/>
          <w:lang w:eastAsia="tr-TR"/>
        </w:rPr>
        <w:t>TR62 Bölgesinde Tıbbi Malzeme Üretiminin Yaygınlaştırılması ile Rekabet Gücünün Artırılması</w:t>
      </w:r>
    </w:p>
    <w:p w14:paraId="5932863B" w14:textId="77777777"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14:paraId="02546EA3" w14:textId="77777777" w:rsidR="00192396" w:rsidRPr="00192396" w:rsidRDefault="00132F7A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="00192396"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:</w:t>
      </w:r>
      <w:r w:rsidR="00192396"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14:paraId="7C251796" w14:textId="77777777"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6"/>
        <w:gridCol w:w="2137"/>
        <w:gridCol w:w="2680"/>
        <w:gridCol w:w="2268"/>
        <w:gridCol w:w="1842"/>
      </w:tblGrid>
      <w:tr w:rsidR="00192396" w:rsidRPr="00192396" w14:paraId="02532F0A" w14:textId="77777777" w:rsidTr="00E3127E">
        <w:trPr>
          <w:cantSplit/>
          <w:trHeight w:val="310"/>
          <w:tblHeader/>
        </w:trPr>
        <w:tc>
          <w:tcPr>
            <w:tcW w:w="756" w:type="dxa"/>
            <w:shd w:val="pct10" w:color="auto" w:fill="auto"/>
            <w:vAlign w:val="center"/>
          </w:tcPr>
          <w:p w14:paraId="3606D46D" w14:textId="77777777"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2137" w:type="dxa"/>
            <w:shd w:val="pct10" w:color="auto" w:fill="auto"/>
            <w:vAlign w:val="center"/>
          </w:tcPr>
          <w:p w14:paraId="3F10189D" w14:textId="77777777"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2680" w:type="dxa"/>
            <w:shd w:val="pct10" w:color="auto" w:fill="auto"/>
            <w:vAlign w:val="center"/>
          </w:tcPr>
          <w:p w14:paraId="678D0FA8" w14:textId="77777777"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2268" w:type="dxa"/>
            <w:shd w:val="pct10" w:color="auto" w:fill="auto"/>
            <w:vAlign w:val="center"/>
          </w:tcPr>
          <w:p w14:paraId="299E8AF5" w14:textId="77777777"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42459433" w14:textId="77777777"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F</w:t>
            </w:r>
          </w:p>
        </w:tc>
      </w:tr>
      <w:tr w:rsidR="00192396" w:rsidRPr="00192396" w14:paraId="5E1775FA" w14:textId="77777777" w:rsidTr="00E3127E">
        <w:trPr>
          <w:cantSplit/>
          <w:trHeight w:val="782"/>
          <w:tblHeader/>
        </w:trPr>
        <w:tc>
          <w:tcPr>
            <w:tcW w:w="756" w:type="dxa"/>
            <w:shd w:val="pct10" w:color="auto" w:fill="auto"/>
          </w:tcPr>
          <w:p w14:paraId="4C404330" w14:textId="77777777"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Sıra </w:t>
            </w:r>
          </w:p>
          <w:p w14:paraId="585E56E3" w14:textId="77777777"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2137" w:type="dxa"/>
            <w:shd w:val="pct10" w:color="auto" w:fill="auto"/>
          </w:tcPr>
          <w:p w14:paraId="36383A20" w14:textId="77777777"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Teknik Özellikler</w:t>
            </w:r>
          </w:p>
        </w:tc>
        <w:tc>
          <w:tcPr>
            <w:tcW w:w="2680" w:type="dxa"/>
            <w:shd w:val="pct10" w:color="auto" w:fill="auto"/>
          </w:tcPr>
          <w:p w14:paraId="261ABA8A" w14:textId="77777777"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Teklif edilen özellikler </w:t>
            </w:r>
          </w:p>
          <w:p w14:paraId="6A72FC99" w14:textId="77777777"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(marka / model dâhil)</w:t>
            </w:r>
          </w:p>
        </w:tc>
        <w:tc>
          <w:tcPr>
            <w:tcW w:w="2268" w:type="dxa"/>
            <w:shd w:val="pct10" w:color="auto" w:fill="auto"/>
          </w:tcPr>
          <w:p w14:paraId="585169D3" w14:textId="77777777"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İlgili notlar, açıklamalar,</w:t>
            </w: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br/>
              <w:t>dokümantasyon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</w:tcPr>
          <w:p w14:paraId="4655A13D" w14:textId="77777777"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Değerlendirme Komitesinin notları </w:t>
            </w:r>
          </w:p>
        </w:tc>
      </w:tr>
      <w:tr w:rsidR="00192396" w:rsidRPr="00192396" w14:paraId="0EE62ACA" w14:textId="77777777" w:rsidTr="00E3127E">
        <w:trPr>
          <w:cantSplit/>
          <w:trHeight w:val="468"/>
        </w:trPr>
        <w:tc>
          <w:tcPr>
            <w:tcW w:w="756" w:type="dxa"/>
            <w:vAlign w:val="center"/>
          </w:tcPr>
          <w:p w14:paraId="4515E956" w14:textId="77777777"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137" w:type="dxa"/>
            <w:vAlign w:val="center"/>
          </w:tcPr>
          <w:p w14:paraId="74A56932" w14:textId="77777777"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14:paraId="08C1A505" w14:textId="77777777"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14:paraId="07E45C0E" w14:textId="77777777"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14:paraId="5EAC3124" w14:textId="77777777"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14:paraId="147841C8" w14:textId="77777777" w:rsidTr="00E3127E">
        <w:trPr>
          <w:cantSplit/>
          <w:trHeight w:val="418"/>
        </w:trPr>
        <w:tc>
          <w:tcPr>
            <w:tcW w:w="756" w:type="dxa"/>
            <w:vAlign w:val="center"/>
          </w:tcPr>
          <w:p w14:paraId="2F0452C3" w14:textId="77777777"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137" w:type="dxa"/>
            <w:vAlign w:val="center"/>
          </w:tcPr>
          <w:p w14:paraId="53E7D256" w14:textId="77777777"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14:paraId="7F7D22BA" w14:textId="77777777"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14:paraId="7EAA3293" w14:textId="77777777"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14:paraId="62633F17" w14:textId="77777777"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14:paraId="6AFC6A6E" w14:textId="77777777" w:rsidTr="00E3127E">
        <w:trPr>
          <w:cantSplit/>
          <w:trHeight w:val="423"/>
        </w:trPr>
        <w:tc>
          <w:tcPr>
            <w:tcW w:w="756" w:type="dxa"/>
            <w:vAlign w:val="center"/>
          </w:tcPr>
          <w:p w14:paraId="648042C3" w14:textId="77777777"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137" w:type="dxa"/>
            <w:vAlign w:val="center"/>
          </w:tcPr>
          <w:p w14:paraId="278E1A05" w14:textId="77777777"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14:paraId="1188E9DE" w14:textId="77777777"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14:paraId="4C809807" w14:textId="77777777"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nil"/>
            </w:tcBorders>
            <w:shd w:val="thinHorzCross" w:color="auto" w:fill="auto"/>
            <w:vAlign w:val="center"/>
          </w:tcPr>
          <w:p w14:paraId="7C552F16" w14:textId="77777777"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14:paraId="6946F5C6" w14:textId="77777777" w:rsidTr="00E3127E">
        <w:trPr>
          <w:cantSplit/>
          <w:trHeight w:val="476"/>
        </w:trPr>
        <w:tc>
          <w:tcPr>
            <w:tcW w:w="756" w:type="dxa"/>
            <w:vAlign w:val="center"/>
          </w:tcPr>
          <w:p w14:paraId="708BFF82" w14:textId="77777777"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14:paraId="45D620AD" w14:textId="77777777"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14:paraId="42B06FD4" w14:textId="77777777"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14:paraId="05BEEFD6" w14:textId="77777777"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thinHorzCross" w:color="auto" w:fill="auto"/>
            <w:vAlign w:val="center"/>
          </w:tcPr>
          <w:p w14:paraId="090393BA" w14:textId="77777777"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14:paraId="2F886A9D" w14:textId="77777777" w:rsidTr="00E3127E">
        <w:trPr>
          <w:cantSplit/>
          <w:trHeight w:val="409"/>
        </w:trPr>
        <w:tc>
          <w:tcPr>
            <w:tcW w:w="756" w:type="dxa"/>
            <w:vAlign w:val="center"/>
          </w:tcPr>
          <w:p w14:paraId="624F9767" w14:textId="77777777"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14:paraId="22702888" w14:textId="77777777"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14:paraId="43CFA247" w14:textId="77777777"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14:paraId="0F915277" w14:textId="77777777"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</w:tcBorders>
            <w:shd w:val="thinHorzCross" w:color="auto" w:fill="auto"/>
            <w:vAlign w:val="center"/>
          </w:tcPr>
          <w:p w14:paraId="55155C72" w14:textId="77777777"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14:paraId="1F6EE3C7" w14:textId="77777777"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 “Teknik Özellikler”</w:t>
      </w:r>
    </w:p>
    <w:p w14:paraId="7C24FB7E" w14:textId="77777777"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İstenen özellikleri gösterir, Söz.EK2’deki “Teknik </w:t>
      </w:r>
      <w:proofErr w:type="spell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Şartname”de</w:t>
      </w:r>
      <w:proofErr w:type="spell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belirtilen Teknik </w:t>
      </w:r>
      <w:proofErr w:type="gram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Özellikler  ile</w:t>
      </w:r>
      <w:proofErr w:type="gram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aynıdır.</w:t>
      </w:r>
    </w:p>
    <w:p w14:paraId="31D10570" w14:textId="77777777"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Teklif edilen özellikler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14:paraId="3ACA6C7C" w14:textId="77777777"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 tarafından doldurulacaktır ve teklif edilen ürünlerin detaylı özelliklerini içerecektir(“uygun” veya “evet” gibi kelimeler yeterli değildir).</w:t>
      </w:r>
    </w:p>
    <w:p w14:paraId="02B09FE0" w14:textId="77777777"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E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İlgili notlar, açıklamalar, dokümantasyon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14:paraId="4CF20B26" w14:textId="77777777"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İsteklinin teklif ettiği ürün hakkında açıklama yapmalı ve ilgili dokümanlara referans vermelidir.</w:t>
      </w:r>
    </w:p>
    <w:p w14:paraId="7CA2822D" w14:textId="77777777"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F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Değerlendirme Komitesi notları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14:paraId="0168F33C" w14:textId="77777777"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Komisyon (Komite) üyelerinin doldurması için boş bırakılacaktır. </w:t>
      </w:r>
    </w:p>
    <w:p w14:paraId="3247F414" w14:textId="77777777"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Verilen bilgiler ve dokümanlar teklif edilen modelleri, varsa farklı seçenekleri açık olarak belirtmelidir. Teklif edilen özelliklerle istenen özelliklerin kıyaslaması komite üyeleri tarafından kolaylıkla yapılabilmelidir. </w:t>
      </w:r>
    </w:p>
    <w:p w14:paraId="0D6B6E59" w14:textId="77777777"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Komite üyelerinin verilen teklifleri tam olarak anlamaları gerekmektedir. Yeterli açıklıkta bulunmayan teklifler Değerlendirme Komitesi tarafından reddedilebilir.</w:t>
      </w:r>
    </w:p>
    <w:p w14:paraId="6D750B75" w14:textId="77777777"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14:paraId="3E4575C3" w14:textId="77777777"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>Fiyat teklifi ayrı zarfa konmalı ve kapalı olarak Teknik Teklif ile birlikte teslim edilmelidir.</w:t>
      </w:r>
    </w:p>
    <w:p w14:paraId="09C38B71" w14:textId="77777777"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14:paraId="2DC91A1C" w14:textId="77777777"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14:paraId="16FB7685" w14:textId="77777777"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14:paraId="47FE97B2" w14:textId="77777777" w:rsidR="00957DA3" w:rsidRDefault="00957DA3" w:rsidP="00192396">
      <w:bookmarkStart w:id="4" w:name="_GoBack"/>
      <w:bookmarkEnd w:id="4"/>
    </w:p>
    <w:sectPr w:rsidR="00957DA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88788A" w14:textId="77777777" w:rsidR="00534383" w:rsidRDefault="00534383" w:rsidP="00192396">
      <w:pPr>
        <w:spacing w:after="0" w:line="240" w:lineRule="auto"/>
      </w:pPr>
      <w:r>
        <w:separator/>
      </w:r>
    </w:p>
  </w:endnote>
  <w:endnote w:type="continuationSeparator" w:id="0">
    <w:p w14:paraId="646929DF" w14:textId="77777777" w:rsidR="00534383" w:rsidRDefault="00534383" w:rsidP="00192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912FF5" w14:textId="77777777" w:rsidR="00534383" w:rsidRDefault="00534383" w:rsidP="00192396">
      <w:pPr>
        <w:spacing w:after="0" w:line="240" w:lineRule="auto"/>
      </w:pPr>
      <w:r>
        <w:separator/>
      </w:r>
    </w:p>
  </w:footnote>
  <w:footnote w:type="continuationSeparator" w:id="0">
    <w:p w14:paraId="27E64B27" w14:textId="77777777" w:rsidR="00534383" w:rsidRDefault="00534383" w:rsidP="001923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81E176" w14:textId="77777777" w:rsidR="00192396" w:rsidRPr="00CA11BF" w:rsidRDefault="00192396">
    <w:pPr>
      <w:pStyle w:val="stBilgi"/>
      <w:rPr>
        <w:rFonts w:ascii="Times New Roman" w:hAnsi="Times New Roman" w:cs="Times New Roman"/>
        <w:sz w:val="20"/>
        <w:szCs w:val="20"/>
      </w:rPr>
    </w:pPr>
    <w:r w:rsidRPr="00CA11BF">
      <w:rPr>
        <w:rFonts w:ascii="Times New Roman" w:hAnsi="Times New Roman" w:cs="Times New Roman"/>
        <w:sz w:val="20"/>
        <w:szCs w:val="20"/>
      </w:rPr>
      <w:t xml:space="preserve">SR Ek 3 – Teklif Dosyası </w:t>
    </w:r>
    <w:r w:rsidRPr="00CA11BF">
      <w:rPr>
        <w:rFonts w:ascii="Times New Roman" w:hAnsi="Times New Roman" w:cs="Times New Roman"/>
        <w:sz w:val="20"/>
        <w:szCs w:val="20"/>
      </w:rPr>
      <w:tab/>
    </w:r>
    <w:r w:rsidRPr="00CA11BF">
      <w:rPr>
        <w:rFonts w:ascii="Times New Roman" w:hAnsi="Times New Roman" w:cs="Times New Roman"/>
        <w:sz w:val="20"/>
        <w:szCs w:val="20"/>
      </w:rPr>
      <w:tab/>
      <w:t xml:space="preserve"> Satın Alma Rehberi</w:t>
    </w:r>
  </w:p>
  <w:p w14:paraId="64B35896" w14:textId="77777777" w:rsidR="00192396" w:rsidRDefault="00192396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396"/>
    <w:rsid w:val="00132F7A"/>
    <w:rsid w:val="00192396"/>
    <w:rsid w:val="00335559"/>
    <w:rsid w:val="00534383"/>
    <w:rsid w:val="008C3770"/>
    <w:rsid w:val="00957DA3"/>
    <w:rsid w:val="00CA1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7C5BA9"/>
  <w15:docId w15:val="{63044A3C-8660-4382-8F18-96BF414DB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HEDEF TIBBİ ÜRÜNLER</cp:lastModifiedBy>
  <cp:revision>2</cp:revision>
  <dcterms:created xsi:type="dcterms:W3CDTF">2019-11-19T14:10:00Z</dcterms:created>
  <dcterms:modified xsi:type="dcterms:W3CDTF">2019-11-19T14:10:00Z</dcterms:modified>
</cp:coreProperties>
</file>